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Covenantal Operating System: From Divine Council to Household Governance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Urgency of a New Operating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geopolitical and socio-economic landscape presents a unique convergence of crises that suggests the exhaustion of the prevailing post-war liberal order. This order, characterized by centralized statist governance, debt-based fiat currency, and the atomization of the family unit, is increasingly viewed by covenant-minded observers not merely as a failing political arrangement but as a spiritual entrapment—a "Beast System" that demands total allegiance in exchange for subsistence. The call for a "Covenantal Operating System" is therefore not a nostalgic plea for a return to a pre-industrial past, but a forward-looking, architectonic proposal for constructing a parallel society. This society must be rooted in the eternal principles of Divine Council Jurisprudence, operationalized through the sovereign household, and funded by an alternative economic engine that bypasses the predatory mechanisms of the status quo.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blueprint for this transition. It posits that the household is the irreducible, sovereign unit of the covenant nation—a micro-kingdom that must reclaim its juridical, economic, and theological autonomy. To achieve this, we must first look backward to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of Ethiopia to understand how a covenantal legal system functions under a Divine King. We must then look sideways to a "Triangulated Economic Analysis," contrasting biblical stewardship with the debt-slavery of the current age, and identifying the "Gleaner’s Economy" of Decentralized Finance (DeFi) as the mechanism of exodus. Finally, we must look inward to the twelve pillars of the Household OS, detailing a tiered implementation plan that transforms the family from a passive consumer of state services into an active center of dominion.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objective of this system is "Offensive Dominion." The "Covenantal OS" is not a strategy of retreat or isolationism; it is the construction of a fortress from which to launch cultural, economic, and spiritual sorties. It is the building of an antifragile infrastructure capable of weathering the collapse of the Beast System and emerging as the governing structure of the age to come.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Divine Council Jurisprudence: The Fetha Nagast as Blueprint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reconstruct a covenantal society, one must first understand the nature of law in a theocentric context. Modern legal positivism posits that law is the will of the state or the majority. In contrast, "Divine Council Jurisprudence" posits that law is the revealed will of the Divine King, administered by earthly representatives who sit in council with God. The most fully realized historical example of this jurisprudence is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(The Law of the Kings), the supreme legal code of Christian Ethiopia for centuries.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Fetha Nagast: Origin and Theological Structure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is a monumental legal corpus that stands as a testament to the possibility of a unified sacred and civil law. Compiled originally in Arabic around 1240 C.E. by the Coptic scholar Abu'l-Fada'il ibn al-Assal, it was intended to guide Coptic Christians living under Islamic rule in Egypt.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its true flourishing occurred after its translation into Ge'ez (Ethiopic) in the 15th century, during the reign of Emperor Zara Yaqob, and its subsequent adoption as the supreme law of the land under Emperor Sarsa Dengel in 1563.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text's structure reveals the essence of Divine Council Jurisprudence: it does not divide the world into "secular" and "religious" spheres. Instead, it is divided into two parts that function as a seamless whole: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Ecclesiastical Law</w:t>
      </w:r>
      <w:r w:rsidDel="00000000" w:rsidR="00000000" w:rsidRPr="00000000">
        <w:rPr>
          <w:rFonts w:ascii="Google Sans Text" w:cs="Google Sans Text" w:eastAsia="Google Sans Text" w:hAnsi="Google Sans Text"/>
          <w:color w:val="1f1f1f"/>
          <w:rtl w:val="0"/>
        </w:rPr>
        <w:t xml:space="preserve">: This section governs the structure of the Church, the sacraments, and the hierarchy of the clergy. It is derived from the Bible, the canons of the early Church councils (Nicaea, Antioch), and the writings of Church Fathers like St. Basil and St. Hippolytus.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Canons of the Emperors (Civil Law)</w:t>
      </w:r>
      <w:r w:rsidDel="00000000" w:rsidR="00000000" w:rsidRPr="00000000">
        <w:rPr>
          <w:rFonts w:ascii="Google Sans Text" w:cs="Google Sans Text" w:eastAsia="Google Sans Text" w:hAnsi="Google Sans Text"/>
          <w:color w:val="1f1f1f"/>
          <w:rtl w:val="0"/>
        </w:rPr>
        <w:t xml:space="preserve">: This section governs family law, commerce, debt, and criminal justice. Critically, these civil laws are not inventions of the Ethiopian emperors but are derived from the </w:t>
      </w:r>
      <w:r w:rsidDel="00000000" w:rsidR="00000000" w:rsidRPr="00000000">
        <w:rPr>
          <w:rFonts w:ascii="Google Sans Text" w:cs="Google Sans Text" w:eastAsia="Google Sans Text" w:hAnsi="Google Sans Text"/>
          <w:i w:val="1"/>
          <w:iCs w:val="1"/>
          <w:color w:val="1f1f1f"/>
          <w:rtl w:val="0"/>
        </w:rPr>
        <w:t xml:space="preserve">Procheiron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Ecloga</w:t>
      </w:r>
      <w:r w:rsidDel="00000000" w:rsidR="00000000" w:rsidRPr="00000000">
        <w:rPr>
          <w:rFonts w:ascii="Google Sans Text" w:cs="Google Sans Text" w:eastAsia="Google Sans Text" w:hAnsi="Google Sans Text"/>
          <w:color w:val="1f1f1f"/>
          <w:rtl w:val="0"/>
        </w:rPr>
        <w:t xml:space="preserve"> (Byzantine codes), the </w:t>
      </w:r>
      <w:r w:rsidDel="00000000" w:rsidR="00000000" w:rsidRPr="00000000">
        <w:rPr>
          <w:rFonts w:ascii="Google Sans Text" w:cs="Google Sans Text" w:eastAsia="Google Sans Text" w:hAnsi="Google Sans Text"/>
          <w:i w:val="1"/>
          <w:iCs w:val="1"/>
          <w:color w:val="1f1f1f"/>
          <w:rtl w:val="0"/>
        </w:rPr>
        <w:t xml:space="preserve">Syro-Roman Law Book</w:t>
      </w:r>
      <w:r w:rsidDel="00000000" w:rsidR="00000000" w:rsidRPr="00000000">
        <w:rPr>
          <w:rFonts w:ascii="Google Sans Text" w:cs="Google Sans Text" w:eastAsia="Google Sans Text" w:hAnsi="Google Sans Text"/>
          <w:color w:val="1f1f1f"/>
          <w:rtl w:val="0"/>
        </w:rPr>
        <w:t xml:space="preserve">, and the "Precepts of the Old Testament".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structure demonstrates that in a Covenantal OS, the civil magistrate does not </w:t>
      </w:r>
      <w:r w:rsidDel="00000000" w:rsidR="00000000" w:rsidRPr="00000000">
        <w:rPr>
          <w:rFonts w:ascii="Google Sans Text" w:cs="Google Sans Text" w:eastAsia="Google Sans Text" w:hAnsi="Google Sans Text"/>
          <w:i w:val="1"/>
          <w:iCs w:val="1"/>
          <w:color w:val="1f1f1f"/>
          <w:rtl w:val="0"/>
        </w:rPr>
        <w:t xml:space="preserve">make</w:t>
      </w:r>
      <w:r w:rsidDel="00000000" w:rsidR="00000000" w:rsidRPr="00000000">
        <w:rPr>
          <w:rFonts w:ascii="Google Sans Text" w:cs="Google Sans Text" w:eastAsia="Google Sans Text" w:hAnsi="Google Sans Text"/>
          <w:color w:val="1f1f1f"/>
          <w:rtl w:val="0"/>
        </w:rPr>
        <w:t xml:space="preserve"> law; he </w:t>
      </w:r>
      <w:r w:rsidDel="00000000" w:rsidR="00000000" w:rsidRPr="00000000">
        <w:rPr>
          <w:rFonts w:ascii="Google Sans Text" w:cs="Google Sans Text" w:eastAsia="Google Sans Text" w:hAnsi="Google Sans Text"/>
          <w:i w:val="1"/>
          <w:iCs w:val="1"/>
          <w:color w:val="1f1f1f"/>
          <w:rtl w:val="0"/>
        </w:rPr>
        <w:t xml:space="preserve">discovers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applies</w:t>
      </w:r>
      <w:r w:rsidDel="00000000" w:rsidR="00000000" w:rsidRPr="00000000">
        <w:rPr>
          <w:rFonts w:ascii="Google Sans Text" w:cs="Google Sans Text" w:eastAsia="Google Sans Text" w:hAnsi="Google Sans Text"/>
          <w:color w:val="1f1f1f"/>
          <w:rtl w:val="0"/>
        </w:rPr>
        <w:t xml:space="preserve"> law that has already been given. The Emperor, or the "King," acts as the chief justice of a law that transcends his own will.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explicitly grounds its authority in the Apostolic traditions and the Old Testament, creating a legal continuity that stretches back to Sinai.</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Biblical Canon as Constitution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feature of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system is its definition of the biblical canon. Unlike the truncated 66-book canon of Western Protestantism, the Ethiopian tradition, codified in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recognizes a broader canon of 81 books.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"Broader Canon" includes works such as </w:t>
      </w:r>
      <w:r w:rsidDel="00000000" w:rsidR="00000000" w:rsidRPr="00000000">
        <w:rPr>
          <w:rFonts w:ascii="Google Sans Text" w:cs="Google Sans Text" w:eastAsia="Google Sans Text" w:hAnsi="Google Sans Text"/>
          <w:i w:val="1"/>
          <w:iCs w:val="1"/>
          <w:color w:val="1f1f1f"/>
          <w:rtl w:val="0"/>
        </w:rPr>
        <w:t xml:space="preserve">Enoch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Jubilees</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Maccabees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inclusion of these texts is not merely a liturgical detail but a jurisprudential foundation.</w:t>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Book of Enoch</w:t>
      </w:r>
      <w:r w:rsidDel="00000000" w:rsidR="00000000" w:rsidRPr="00000000">
        <w:rPr>
          <w:rFonts w:ascii="Google Sans Text" w:cs="Google Sans Text" w:eastAsia="Google Sans Text" w:hAnsi="Google Sans Text"/>
          <w:color w:val="1f1f1f"/>
          <w:rtl w:val="0"/>
        </w:rPr>
        <w:t xml:space="preserve">: Provides a cosmic legal framework, explaining the origin of evil through the "Watcher" narrative and the corruption of the pre-flood world. This establishes the "Divine Council" worldview—that human rulers are often puppets of spiritual principalities, and true justice requires spiritual warfare.</w:t>
      </w:r>
    </w:p>
    <w:p w:rsidR="00000000" w:rsidDel="00000000" w:rsidP="00000000" w:rsidRDefault="00000000" w:rsidRPr="00000000" w14:paraId="000000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Jubilees</w:t>
      </w:r>
      <w:r w:rsidDel="00000000" w:rsidR="00000000" w:rsidRPr="00000000">
        <w:rPr>
          <w:rFonts w:ascii="Google Sans Text" w:cs="Google Sans Text" w:eastAsia="Google Sans Text" w:hAnsi="Google Sans Text"/>
          <w:color w:val="1f1f1f"/>
          <w:rtl w:val="0"/>
        </w:rPr>
        <w:t xml:space="preserve">: Offers a rigorous chronological and legal commentary on Genesis, emphasizing the sanctity of time (Sabbaths and Jubilees) as legal structures, not just rituals.</w:t>
      </w:r>
    </w:p>
    <w:p w:rsidR="00000000" w:rsidDel="00000000" w:rsidP="00000000" w:rsidRDefault="00000000" w:rsidRPr="00000000" w14:paraId="0000001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Maccabees</w:t>
      </w:r>
      <w:r w:rsidDel="00000000" w:rsidR="00000000" w:rsidRPr="00000000">
        <w:rPr>
          <w:rFonts w:ascii="Google Sans Text" w:cs="Google Sans Text" w:eastAsia="Google Sans Text" w:hAnsi="Google Sans Text"/>
          <w:color w:val="1f1f1f"/>
          <w:rtl w:val="0"/>
        </w:rPr>
        <w:t xml:space="preserve">: Provides the legal and moral precedent for resistance against a state that attempts to enforce idolatry. It validates the concept of the "righteous rebel" who defies the "Beast" to uphold the Covenant.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explicitly citing the </w:t>
      </w:r>
      <w:r w:rsidDel="00000000" w:rsidR="00000000" w:rsidRPr="00000000">
        <w:rPr>
          <w:rFonts w:ascii="Google Sans Text" w:cs="Google Sans Text" w:eastAsia="Google Sans Text" w:hAnsi="Google Sans Text"/>
          <w:i w:val="1"/>
          <w:iCs w:val="1"/>
          <w:color w:val="1f1f1f"/>
          <w:rtl w:val="0"/>
        </w:rPr>
        <w:t xml:space="preserve">Sinodos</w:t>
      </w:r>
      <w:r w:rsidDel="00000000" w:rsidR="00000000" w:rsidRPr="00000000">
        <w:rPr>
          <w:rFonts w:ascii="Google Sans Text" w:cs="Google Sans Text" w:eastAsia="Google Sans Text" w:hAnsi="Google Sans Text"/>
          <w:color w:val="1f1f1f"/>
          <w:rtl w:val="0"/>
        </w:rPr>
        <w:t xml:space="preserve"> (Apostolic Canons) and these broader texts,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creates a "Constitutional Canon" where the Bible is the supreme law, regulating everything from the layout of a church to the interest rates on a loan.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Operationalizing Divine Council Jurisprudence Today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modern Covenantal Nation,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serves as a proof of concept. It demonstrates that a society can operate for centuries on a legal operating system that synthesizes Mosaic law, Apostolic instruction, and Roman civil procedure.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Household Application: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"King" in the Fetha Nagast corresponds to the "Father" in the Household OS. The father must view his authority not as autonomous but as derivative. He is the magistrate of the home, enforcing the Fetha (Law) of the King of Kings. This means:</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Unified Jurisdiction</w:t>
      </w:r>
      <w:r w:rsidDel="00000000" w:rsidR="00000000" w:rsidRPr="00000000">
        <w:rPr>
          <w:rFonts w:ascii="Google Sans Text" w:cs="Google Sans Text" w:eastAsia="Google Sans Text" w:hAnsi="Google Sans Text"/>
          <w:color w:val="1f1f1f"/>
          <w:rtl w:val="0"/>
        </w:rPr>
        <w:t xml:space="preserve">: The father must judge "secular" matters (disputes between children, financial decisions) using the same biblical principles used for "spiritual" matters. There is no neutral ground.</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Mercy and Rigor</w:t>
      </w:r>
      <w:r w:rsidDel="00000000" w:rsidR="00000000" w:rsidRPr="00000000">
        <w:rPr>
          <w:rFonts w:ascii="Google Sans Text" w:cs="Google Sans Text" w:eastAsia="Google Sans Text" w:hAnsi="Google Sans Text"/>
          <w:color w:val="1f1f1f"/>
          <w:rtl w:val="0"/>
        </w:rPr>
        <w:t xml:space="preserve">: The history of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shows a development from rigorous physical punishments to more restorative justice, as seen in the reforms of Haile Selassie 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Similarly, the household judge begins with the strict letter of the law (discipline) and matures into the spirit of the law (mercy/wisdom) as the family grows in capacity.</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Council</w:t>
      </w:r>
      <w:r w:rsidDel="00000000" w:rsidR="00000000" w:rsidRPr="00000000">
        <w:rPr>
          <w:rFonts w:ascii="Google Sans Text" w:cs="Google Sans Text" w:eastAsia="Google Sans Text" w:hAnsi="Google Sans Text"/>
          <w:color w:val="1f1f1f"/>
          <w:rtl w:val="0"/>
        </w:rPr>
        <w:t xml:space="preserve">: Just as the Emperor ruled with a council of judges and priests, the wise household head rules in council with his wife (the vice-regent) and, eventually, his adult sons.</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Triangulated Economic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establishment of a sovereign household requires an economic base that is independent of the systems of control that currently dominate the globe. We analyze three distinct economic paradigms: the Biblical ideal, the current Babylonian reality, and the "Gleaner's Economy" strategy for exodus.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Biblical Covenant Economics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Biblical economics is not capitalism or socialism; it is </w:t>
      </w:r>
      <w:r w:rsidDel="00000000" w:rsidR="00000000" w:rsidRPr="00000000">
        <w:rPr>
          <w:rFonts w:ascii="Google Sans Text" w:cs="Google Sans Text" w:eastAsia="Google Sans Text" w:hAnsi="Google Sans Text"/>
          <w:b w:val="1"/>
          <w:bCs w:val="1"/>
          <w:color w:val="1f1f1f"/>
          <w:rtl w:val="0"/>
        </w:rPr>
        <w:t xml:space="preserve">Covenantal Stewardship</w:t>
      </w:r>
      <w:r w:rsidDel="00000000" w:rsidR="00000000" w:rsidRPr="00000000">
        <w:rPr>
          <w:rFonts w:ascii="Google Sans Text" w:cs="Google Sans Text" w:eastAsia="Google Sans Text" w:hAnsi="Google Sans Text"/>
          <w:color w:val="1f1f1f"/>
          <w:rtl w:val="0"/>
        </w:rPr>
        <w:t xml:space="preserve">. It is predicated on the belief that God owns the world and man is a tenant farmer with specific lease terms.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Debt Prohibition and Liberty: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tenet of Covenant Economics is the rejection of debt as a normative lifestyle. Proverbs 22:7 explicitly states, "The rich ruleth over the poor, and the borrower is servant to the lender".6 In the biblical worldview, debt is a form of servitude, a reduction of the Imago Dei to a liability on a balance sheet. The ideal for the covenant community is stated in Deuteronomy 15:6: "You shall lend to many nations, but you shall not borrow".7 This positions the Covenant Nation as the creditor—the head and not the tail.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Usury Ban and Brotherhood: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prohibition against neshek (usury/interest) is strictly applied to "brothers" (fellow covenant members) in Deuteronomy 23:19-20.8 This creates a bifurcated economic ethic:</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Internal Economy</w:t>
      </w:r>
      <w:r w:rsidDel="00000000" w:rsidR="00000000" w:rsidRPr="00000000">
        <w:rPr>
          <w:rFonts w:ascii="Google Sans Text" w:cs="Google Sans Text" w:eastAsia="Google Sans Text" w:hAnsi="Google Sans Text"/>
          <w:color w:val="1f1f1f"/>
          <w:rtl w:val="0"/>
        </w:rPr>
        <w:t xml:space="preserve">: A gift/mutual-aid economy where capital is lent without interest to preserve the viability of the kin-group and prevent a permanent underclass.</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External Economy</w:t>
      </w:r>
      <w:r w:rsidDel="00000000" w:rsidR="00000000" w:rsidRPr="00000000">
        <w:rPr>
          <w:rFonts w:ascii="Google Sans Text" w:cs="Google Sans Text" w:eastAsia="Google Sans Text" w:hAnsi="Google Sans Text"/>
          <w:color w:val="1f1f1f"/>
          <w:rtl w:val="0"/>
        </w:rPr>
        <w:t xml:space="preserve">: Interest may be charged to the "foreigner" (</w:t>
      </w:r>
      <w:r w:rsidDel="00000000" w:rsidR="00000000" w:rsidRPr="00000000">
        <w:rPr>
          <w:rFonts w:ascii="Google Sans Text" w:cs="Google Sans Text" w:eastAsia="Google Sans Text" w:hAnsi="Google Sans Text"/>
          <w:i w:val="1"/>
          <w:iCs w:val="1"/>
          <w:color w:val="1f1f1f"/>
          <w:rtl w:val="0"/>
        </w:rPr>
        <w:t xml:space="preserve">nokri</w:t>
      </w:r>
      <w:r w:rsidDel="00000000" w:rsidR="00000000" w:rsidRPr="00000000">
        <w:rPr>
          <w:rFonts w:ascii="Google Sans Text" w:cs="Google Sans Text" w:eastAsia="Google Sans Text" w:hAnsi="Google Sans Text"/>
          <w:color w:val="1f1f1f"/>
          <w:rtl w:val="0"/>
        </w:rPr>
        <w:t xml:space="preserve">), acknowledging that economic extraction from those outside the covenant is a legitimate form of resource acquisition and defense.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Jubilee and Asset Protection: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Jubilee (Leviticus 25) is the fail-safe of the system. Every 50 years, land returns to its original family ownership, and debts are cancelled. This prevents the permanent alienation of the means of production (land) from the family. It ensures that no "Beast" oligarchy can permanently dispossess the households of the nation.7</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Babylonian "Beast System" Economics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global system is the antithesis of the Covenantal model. It is a system designed to concentrate assets in the hands of a few while trapping the masses in perpetual debt servitude.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Fiat Currency and Inflationary Theft: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"Beast System" operates on fiat currency—money created by decree, backed by nothing but debt. This violates the biblical requirement for "just weights and measures" (Leviticus 19:36). By constantly inflating the money supply, the central planners steal the purchasing power of the saver, effectively taxing the population without consent.12 This system forces families into the labor market to service debt, destroying the single-income household model and separating children from parents.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Mark of the Beast Mechanism: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trajectory of this system is total surveillance and control. As indicated in Revelation 13:16-17, the "Mark" allows the Beast to control who can "buy or sell".13 We see the precursors of this in the weaponization of the SWIFT system, the de-banking of political dissidents, and the push toward Central Bank Digital Currencies (CBDCs). In this system, economic participation is contingent on ideological conformity.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Sovereign Debt Trap: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Nation-states themselves are enslaved. The global sovereign debt market exceeds $100 trillion.14 This debt forces nations to sell off their natural resources and sovereignty to global creditors, effectively dissolving national boundaries and merging all into a singular global financial hegemony.</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Gleaner’s Economy: DeFi and PulseChain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 does a household exit the Beast System without retreating into poverty? The answer lies in the biblical concept of "Gleaning," actualized through the technology of Decentralized Finance (DeFi).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Theology of Gleaning: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Gleaning (Leviticus 19:9-10; Ruth 2) was the right of the marginalized to enter the fields of the wealthy and harvest the edges.16 It was not a handout; it required work. It was a mechanism for the "little guy" to extract wealth from the abundance of the "big guy."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 as Digital Gleaning: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financial markets are the "fields" of the modern Boaz. Decentralized Finance allows the individual household to enter these fields permissionlessly. By providing liquidity, staking assets, or participating in decentralized lending, the household "gleans" yield from the massive flows of global capital.</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PulseChain</w:t>
      </w:r>
      <w:r w:rsidDel="00000000" w:rsidR="00000000" w:rsidRPr="00000000">
        <w:rPr>
          <w:rFonts w:ascii="Google Sans Text" w:cs="Google Sans Text" w:eastAsia="Google Sans Text" w:hAnsi="Google Sans Text"/>
          <w:color w:val="1f1f1f"/>
          <w:rtl w:val="0"/>
        </w:rPr>
        <w:t xml:space="preserve">: The user query specifically highlights PulseChain. This blockchain is uniquely positioned for the "Gleaner" because of its focus on low transaction fees and high throughput.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On high-fee chains like Ethereum, "gleaning" (small-scale yield farming) is impossible because the "cost of entry" (gas) is too high. PulseChain democratizes access, allowing the small household to compound wealth efficiently.</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Sovereign Finance (SovFi)</w:t>
      </w:r>
      <w:r w:rsidDel="00000000" w:rsidR="00000000" w:rsidRPr="00000000">
        <w:rPr>
          <w:rFonts w:ascii="Google Sans Text" w:cs="Google Sans Text" w:eastAsia="Google Sans Text" w:hAnsi="Google Sans Text"/>
          <w:color w:val="1f1f1f"/>
          <w:rtl w:val="0"/>
        </w:rPr>
        <w:t xml:space="preserve">: This emerging concept involves wrapping traditional assets (like sovereign debt) into blockchain instruments.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is "Advanced Gleaning." It allows the covenant community to take the debt instruments of the Beast System and, using the alchemy of code and hard assets (Bitcoin/Hex), transmute them into appreciating collateral.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Economic Triangulation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Biblical Covenant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Babylonian Beast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Gleaner's Economy (DeFi/Pulse)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Divine Ownership / Stewardship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 Decree / Central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Mathematical Code / Consensus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Commodity (Gold/Land)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Fiat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Tokenized Value / Immutable Ledger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Debt Ethic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Avoidance / Jubilee Release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Perpetual Service / Compound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Over-collateralized / Flash Loans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Covenant Membership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Compliance / KYC / Credit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Permissionless / Private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Multi-generational Inheritance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Consumption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Sovereignty &amp; Wealth Transfer</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moving assets into permissionless blockchains, the household achieves "Jurisdictional Arbitrage." The wealth is technically located on a distributed ledger, outside the direct seizure capability of the local jurisdiction, effectively creating a "City of Refuge" for capital.</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12 Pillars of Household OS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legal and economic foundations established, we turn to the operational architecture of the household itself. These 12 pillars transform the home from a dormitory into a fortress of dominion.</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1: Covenant Headship</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Covenant Headship is the doctrine that the husband/father acts as the "federal head" of the family, representing them before God and the community. This mirrors the federal headship of Adam (in the Fall) and Christ (in Redemption) as described in Romans 5:12-21.19 The father is not a tyrant but a priest and magistrate. Job offered sacrifices for his children (Job 1:5), acting as the family priest.20 The New Testament "household codes" (Ephesians 5:23) reinforce this, describing the husband as "head" (kephalē), a term connoting authority and source.21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Historically, the family was a legal entity, not just a sentimental one. In Roman law, the Paterfamilias held legal authority over the household estate. In the early American republic, voting was often restricted to heads of households, recognizing the family, not the individual, as the political atom.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The father accepts full responsibility for the spiritual and physical outcome of the family. He leads prayer at meals. He stops passively deferring to "experts" regarding his children's welfare.</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The father establishes a "Family Constitution" or Mission Statement. He leads regular family worship. He assumes the role of protector, ensuring the home is physically secure.</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The father functions as a "Judge in the Gate," mediating disputes for extended family and neighbors. He structures the family assets into a Dynastic Trust, ensuring his headship guides the family assets for generations after his death.</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2: Theological Literacy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"Shema" of Deuteronomy 6:6-9 commands that the law of God be taught "when you sit in your house, and when you walk by the way." This implies that theological education is not a Sunday activity but the operating system of daily life. The family is the primary seminary.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early Church utilized the Catechumenate to rigorously train converts before baptism.22 During the Reformation, families utilized catechisms (like Luther’s Small Catechism) to ensure children could defend the faith against state-enforced heresy. The Fetha Nagast required knowledge of the 81-book canon, ensuring a broad worldview.5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Daily reading of Scripture. Memorization of a basic catechism (e.g., Westminster Shorter Catechism or a Baptist equivalent).</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Formal instruction in Systematic Theology and Apologetics. The father teaches Church History, ensuring children understand their place in the 2,000-year continuity of the faith.</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The household produces theological content (essays, podcasts, art). The family engages in "polemics," actively identifying and refuting the cultural lies of the Beast System (e.g., critical theory, statism).</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3: Home Sanctuary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New Testament church was exclusively a house-church movement for its first three centuries (Romans 16:5, 1 Corinthians 16:19).23 The home is the domus ecclesiae. The dichotomy between "sacred space" (church building) and "secular space" (home) is a false one.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times of persecution (e.g., Rome, Soviet Union, China), the institutional church is compromised or destroyed. The faith survives in the "Catacombs" and living rooms.24 The concept of "Sanctuary" historically meant the church was a refuge from the law; the Household OS reclaims the home as a sanctuary from the intrusion of the state.25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Consecrate the home. Remove idols and media that defile the atmosphere. Establish a rhythm of prayer (Morning/Evening offices).</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Host the "Lord's Table" as a full meal (Agape Feast) with other believers, restoring the fellowship aspect of communion.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The home functions as a full "House Church" or a node in a decentralized ecclesiastical network. It is retrofitted to house refugees or the persecuted, functioning as a true "City of Refuge."</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4: Agrarian Resilience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"Agrarian Mandate" of Genesis 2:15 ("tend and keep the garden") precedes the Fall. Man is designed to interact with the soil. The disconnection from the land is a disconnection from reality. Leviticus 25 mandates "Land Sabbaths," treating the earth as a living partner in the covenant.26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"Christian Agrarian" movement and historical peasantries understood that freedom is impossible without food sovereignty. Thomas Jefferson argued that the "cultivators of the earth are the most valuable citizens" because they are the most independent.27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Start a garden. Learn to compost (closing the loop). Grow herbs and medicinal plants.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Source food from local, covenantal farmers to break dependence on the industrial supply chain.</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Small livestock (chickens, rabbits) for protein independence. Learn food preservation (canning, fermentation).</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Acquire acreage. Implement regenerative agriculture / permaculture. The household becomes a net exporter of calories to the community, using food as a tool of "soft power" and charity.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5: Kin-Centric Security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biblical social safety net is the family. The Go'el (Kinsman-Redeemer) was responsible for avenging blood, redeeming property, and caring for widows (Leviticus 25, Numbers 35).30 To outsource this to the state is an abdication of blood duty.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Peter Kropotkin’s research in Mutual Aid demonstrates that species and societies survive through cooperation, not just competition. Guilds, clans, and tribes provided "insurance" long before corporate policies existed.31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Strengthen relationships with extended family and immediate neighbors. Map out who is an ally and who is a threat.</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Form "Mutual Aid Pods" or "Tithings" (groups of ten families) that pool resources for emergencies, replacing commercial insurance.</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Establish a formal "Private Defense Association" or security team for the neighborhood. Legal structures (LLCs/Trusts) to hold collective assets for the clan.</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6: Covenant Economics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Proverbs 31 woman is a manufacturer, a real estate investor, and a merchant. The household is an Oikos—an economy. It is a center of production, not just consumption. The Parable of the Talents (Matthew 25) mandates the multiplication of capital.33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the Industrial Revolution, the home was the factory (cottage industry). The separation of work (office/factory) and home (suburbs) is a recent aberration that destroyed the economic function of the family.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Eliminate all consumer debt. Establish a "Storehouse" of 3-6 months of expenses in </w:t>
      </w:r>
      <w:r w:rsidDel="00000000" w:rsidR="00000000" w:rsidRPr="00000000">
        <w:rPr>
          <w:rFonts w:ascii="Google Sans Text" w:cs="Google Sans Text" w:eastAsia="Google Sans Text" w:hAnsi="Google Sans Text"/>
          <w:i w:val="1"/>
          <w:iCs w:val="1"/>
          <w:color w:val="1f1f1f"/>
          <w:rtl w:val="0"/>
        </w:rPr>
        <w:t xml:space="preserve">hard assets</w:t>
      </w:r>
      <w:r w:rsidDel="00000000" w:rsidR="00000000" w:rsidRPr="00000000">
        <w:rPr>
          <w:rFonts w:ascii="Google Sans Text" w:cs="Google Sans Text" w:eastAsia="Google Sans Text" w:hAnsi="Google Sans Text"/>
          <w:color w:val="1f1f1f"/>
          <w:rtl w:val="0"/>
        </w:rPr>
        <w:t xml:space="preserve"> (gold, silver, Bitcoin), not fiat currency. Practice the "First Fruits" principle.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Establish a family business that involves the children. Enter the "Gleaner's Economy" by providing liquidity on PulseChain or other DeFi protocols to generate passive yield.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Full financial sovereignty. The household acts as its own bank, using crypto-collateralized loans to access liquidity without triggering taxable events or selling principal. Use "SovFi" instruments to hedge against sovereign debt collapse.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7: Jurisdictional Sovereignty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Corinthians 6:1-8 forbids Christians from taking disputes with brothers to secular courts. Paul argues that the saints will judge angels and are therefore competent to judge "trivial" earthly matters.36 To go to Caesar for justice is to admit the church is impotent.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Peacemaker Ministries has revived the practice of "Christian Conciliation," creating a framework for binding arbitration that is legally enforceable but biblically grounded.36</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The family commits to never suing a believer in secular court. Conflicts are resolved using the Matthew 18 protocol.</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All business contracts and wills include "Christian Conciliation Clauses," mandating binding arbitration through a biblical body rather than state litigation.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The father or community elders train as certified arbitrators. The community establishes a "Beth Din" or "Gate Court" to adjudicate disputes, effectively nullifying the state's judicial monopoly in their sphere.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8: Health Stewardship</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body is the Temple of the Holy Spirit (1 Corinthians 6:19). Stewardship of health is a spiritual duty. The Bible prescribes the use of natural remedies (leaves, oils, wine) and distinguishes between clean and unclean foods to preserve the "hardware" of the human vessel.39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"Pharmakeia" (the root of pharmacy) is often associated in Scripture with sorcery. The medical-industrial complex thrives on chronic disease management. A sovereign household must reclaim the ability to heal itself.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Elimination of "Beast" foods (seed oils, processed sugar, GMOs). Regular fasting. Physical training is mandatory for all family members (1 Timothy 4:8).</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Learn herbal medicine and accumulate a stockpile of antibiotics and essential medical supplies. Reduce reliance on pharmaceuticals.</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Home birth and hospice care. The alpha and omega of life occur in the home, not the sterile environment of a state institution. The family builds an "Antifragile" immune system through exposure and natural living.</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9: Skill Dominion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"Beast" system wants specialized cogs. The Kingdom needs "Bezalels." Bezalel was filled with the Spirit of God specifically for technical craftsmanship (Exodus 31:1-5).42 Skill is a form of spiritual warfare; it allows the covenant man to manipulate the physical world for God’s glory.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Guild system preserved trade secrets and quality. The "polymath" ideal of the Renaissance (which was Christian in origin) valued mastery of multiple disciplines.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Every child learns a manual trade or "hard skill" (coding, welding, carpentry) alongside academic learning. No "useless" degrees.</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The household develops a "signature craft" or business. Apprenticeships replace debt-based university education.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Innovation and Invention. The family creates new technologies (like the PulseChain developers) that disrupt the Beast’s control grids. The family teaches these skills to the community, building a parallel economy workforce.</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10: Communication Sovereignty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the glory of God to conceal a matter" (Proverbs 25:2). Privacy is a divine attribute. In an age of surveillance capitalism ("The Mark"), protecting the family's data is protecting their liberty. Gossip and tale-bearing (leaking info) are condemned.44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Hushai the Archite used disinformation to save David (2 Samuel 17). Information warfare is a biblical precedent. The "Right to Privacy" is essential for human dignity.45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Digital hygiene. Use of encrypted messengers (Signal, Session). VPNs. limiting children's exposure to data-harvesting platforms.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"De-Googling" the home. Running personal servers (Umbrel, Start9) to host data, passwords, and crypto nodes locally.</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Active disinformation ("Digital Camouflage") to obfuscate the family's digital footprint. Use of censorship-resistant blockchain communications.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11: History &amp; Heritage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Bible is a book of genealogies. "This is the book of the generations of..." (Genesis 5:1). A people without a history are a people without a future. The Beast System relies on "Year Zero" tactics (erasing history) to mold the population. The Covenant family counters this with deep memory.47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Covenant nations (like Israel) survive dispersion because they carry their history in their rituals and genealogies.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Research and record the family tree. Interview elders. Visit ancestral graves. Teach the children "who they are."</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Create a "Family Chronicle"—a written record of God's faithfulness to the lineage. Establish unique "Family Holidays" (e.g., the day of the family's conversion or deliverance).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Reclaiming the "House Name." If the lineage is broken, the Father acts as a new Abraham, consciously founding a lineage intended to last 1,000 years.</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Pillar 12: Hospitality &amp; Networking</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Basis: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Hospitality is strategic alliance building. Abraham hosted angels (Genesis 18). The Shunammite woman built a chamber for Elisha (2 Kings 4), securing a prophetic alliance.49 An elder must be "given to hospitality" (1 Timothy 3:2)—it is a test of leadership.50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 Application: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"Salon" and the "Gate" were the centers of political and social organization. The table is the ultimate diplomatic tool.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Implementation Plan:</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"Practice hospitality without grumbling" (1 Peter 4:9). Weekly dinner guests. The home is open to the saints.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w:t>
      </w:r>
      <w:r w:rsidDel="00000000" w:rsidR="00000000" w:rsidRPr="00000000">
        <w:rPr>
          <w:rFonts w:ascii="Google Sans Text" w:cs="Google Sans Text" w:eastAsia="Google Sans Text" w:hAnsi="Google Sans Text"/>
          <w:color w:val="1f1f1f"/>
          <w:rtl w:val="0"/>
        </w:rPr>
        <w:t xml:space="preserve"> The "Prophet's Chamber." A dedicated guest room for traveling ministers, missionaries, or allies. Hosting "Agape Feasts."</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The "War Room." The home hosts strategic planning sessions for community leaders. It becomes the hub of the local </w:t>
      </w:r>
      <w:r w:rsidDel="00000000" w:rsidR="00000000" w:rsidRPr="00000000">
        <w:rPr>
          <w:rFonts w:ascii="Google Sans Text" w:cs="Google Sans Text" w:eastAsia="Google Sans Text" w:hAnsi="Google Sans Text"/>
          <w:i w:val="1"/>
          <w:iCs w:val="1"/>
          <w:color w:val="1f1f1f"/>
          <w:rtl w:val="0"/>
        </w:rPr>
        <w:t xml:space="preserve">Ecclesia</w:t>
      </w:r>
      <w:r w:rsidDel="00000000" w:rsidR="00000000" w:rsidRPr="00000000">
        <w:rPr>
          <w:rFonts w:ascii="Google Sans Text" w:cs="Google Sans Text" w:eastAsia="Google Sans Text" w:hAnsi="Google Sans Text"/>
          <w:color w:val="1f1f1f"/>
          <w:rtl w:val="0"/>
        </w:rPr>
        <w:t xml:space="preserve">. Alliances are forged over meat and wine.</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Synthesis: The Springboard for Offensive Dominion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objection to the "Household OS" is that it represents a "Benedict Option" retreat—a withdrawal into isolationist bunkers while the world burns. This fundamentally misunderstands the nature of a fortress. A castle is not built solely for defense; it is a projection of power. It secures a territory, protects a supply line, and provides a base from which armies can sortie to conquer the surrounding countryside.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12 Pillars are not walls to hide behind; they are the logistics of a war machine.</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Economic Offense</w:t>
      </w:r>
      <w:r w:rsidDel="00000000" w:rsidR="00000000" w:rsidRPr="00000000">
        <w:rPr>
          <w:rFonts w:ascii="Google Sans Text" w:cs="Google Sans Text" w:eastAsia="Google Sans Text" w:hAnsi="Google Sans Text"/>
          <w:color w:val="1f1f1f"/>
          <w:rtl w:val="0"/>
        </w:rPr>
        <w:t xml:space="preserve">: By utilizing the "Gleaner’s Economy" (DeFi), the household does not just survive; it accumulates the capital that the Beast System bleeds. When the fiat system collapses (as all Babylon systems do), the "Gleaners" will be the only ones with liquid capital (crypto/gold) to buy up the distressed assets (land, businesses) for pennies on the dollar. This is the fulfillment of Proverbs 13:22: "The wealth of the sinner is stored up for the righteous."</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Legal Offense</w:t>
      </w:r>
      <w:r w:rsidDel="00000000" w:rsidR="00000000" w:rsidRPr="00000000">
        <w:rPr>
          <w:rFonts w:ascii="Google Sans Text" w:cs="Google Sans Text" w:eastAsia="Google Sans Text" w:hAnsi="Google Sans Text"/>
          <w:color w:val="1f1f1f"/>
          <w:rtl w:val="0"/>
        </w:rPr>
        <w:t xml:space="preserve">: By establishing "Jurisdictional Sovereignty" and utilizing principles from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the Covenant Nation exposes the incompetence and injustice of the state courts. By offering a superior product—justice that is swift, cheap, and honest—the household courts delegitimize the state courts.</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Cultural Offense</w:t>
      </w:r>
      <w:r w:rsidDel="00000000" w:rsidR="00000000" w:rsidRPr="00000000">
        <w:rPr>
          <w:rFonts w:ascii="Google Sans Text" w:cs="Google Sans Text" w:eastAsia="Google Sans Text" w:hAnsi="Google Sans Text"/>
          <w:color w:val="1f1f1f"/>
          <w:rtl w:val="0"/>
        </w:rPr>
        <w:t xml:space="preserve">: Through "Theological Literacy" and "Skill Dominion," the household exports superior products. We do not just homeschool to protect our children; we homeschool to produce children who can out-think, out-build, and out-lead the products of the state indoctrination camps.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Distributed Zion: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vision is a "Mesh Network" of sovereign households. When 100 families in a region run the Household OS, they do not need to elect a mayor to change their city. They are the city. They control the food (Agrarian), the money (DeFi), the law (Arbitration), and the welfare (Kin-Security). They become a "Distributed Zion"—a government in waiting, ready to step into the vacuum left by the collapse of the Beast.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command, therefore, is not "Retreat." The command is "Build." The Household OS is the blueprint for the New Christendom.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The Offensive Capability of the Household OS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Defensive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Offensive Dominion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Protect savings from inflation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Buy distressed assets; fund Kingdom ventures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 unjust state courts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Arbitrate community disputes; delegitimize state justice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Protect kids from indoctrination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Produce elite leaders who replace the current elite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Survive supply chain collapse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Feed the community; use food as soft power/evangelism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Tech/Comms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 surveillance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 censorship-resistant parallel networks</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blueprint is laid. The tools—from the </w:t>
      </w:r>
      <w:r w:rsidDel="00000000" w:rsidR="00000000" w:rsidRPr="00000000">
        <w:rPr>
          <w:rFonts w:ascii="Google Sans Text" w:cs="Google Sans Text" w:eastAsia="Google Sans Text" w:hAnsi="Google Sans Text"/>
          <w:i w:val="1"/>
          <w:iCs w:val="1"/>
          <w:color w:val="1f1f1f"/>
          <w:rtl w:val="0"/>
        </w:rPr>
        <w:t xml:space="preserve">Fetha Nagast</w:t>
      </w:r>
      <w:r w:rsidDel="00000000" w:rsidR="00000000" w:rsidRPr="00000000">
        <w:rPr>
          <w:rFonts w:ascii="Google Sans Text" w:cs="Google Sans Text" w:eastAsia="Google Sans Text" w:hAnsi="Google Sans Text"/>
          <w:color w:val="1f1f1f"/>
          <w:rtl w:val="0"/>
        </w:rPr>
        <w:t xml:space="preserve"> to PulseChain—are in hand. It is time to upgrade the operating system.</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Fetha Negest - Wikipedia,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https://en.wikipedia.org/wiki/Fetha_Negest</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Fetha Nagast/The Law of the Kings" by Paulos Tzadua and ...,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https://scholarship.law.columbia.edu/books/180/</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ROMAN ORIGINS OF THE ETHIOPIAN "LAW OF THE KINGS" (FETHA NAGAST),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https://journals.co.za/doi/pdf/10.10520/AJA00220914_64</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Biblical Canon Of The Ethiopian Orthodox Church Today - Islamic Awareness,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https://www.islamic-awareness.org/bible/text/canon/ethiopican.html</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Biblical Canon of the Ethiopian Orthodox Tewahdo Church - EUCLID University,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https://www.euclid.int/papers/Anke%20Wanger%20-%20Canon%20in%20the%20EOTC.pdf</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Financial Principles That Are Biblical - the Bible,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https://www.backtothebible.org/post/10-financial-principles-that-are-biblical</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BIBLE, CHRISTIAN DOCTRINE, AND LENDING MONEY:,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https://pblcls.law.harvard.edu/wp-content/uploads/2021/08/Schneider-Dana_The-Program-on-Biblical-Law_The-Bible-Christian-Doctrine-and-Lending.pdf</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Old Testament Say about Loans and Interest? Part 2 - Biola University,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https://www.biola.edu/blogs/good-book-blog/2017/what-does-the-old-testament-say-about-loans-and-interest-part-2</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LENDING AND INTEREST IN THE OT: EXAMINING THREE INTERPRETATIONS TO EXPLAIN THE DEUTERONOMY 23:19–20 DISTINCTION IN LIGHT OF,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https://tifwe.org/wp-content/uploads/2018/08/2016-Issler-OT-Usury-JETS_59.4.pdf</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 on Loans in the Old Testament (Part 2) | Oikonomia Network,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https://oikonomianetwork.org/2018/09/interest-on-loans-in-the-old-testament-part-2/</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Bankruptcy in the Bible - Bond &amp; Botes Law Offices,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https://www.bondnbotes.com/bankruptcy-bible</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Freedom, and the Bible - The Trinity Foundation,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https://www.trinityfoundation.org/journal.php?id=82</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&amp; the Mark of the Beast | by Gethsemane Church | Medium, 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https://medium.com/@thegethsemanechurch/cryptocurrency-the-mark-of-the-beast-84fee9f8f9ca</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 Technologies and SovFi Unveil Full-Stack Sovereign Finance Framework to Modernize the $100T+ Sovereign Debt Market - PR Newswire,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https://www.prnewswire.com/news-releases/defi-technologies-and-sovfi-unveil-full-stack-sovereign-finance-framework-to-modernize-the-100t-sovereign-debt-market-302565795.html</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DEFT and SovFi Target $100 Trillion Market with Bitcoin-Linked Sovereign Debt Instruments, accessed December 22, 2025, </w:t>
      </w:r>
      <w:hyperlink r:id="rId20">
        <w:r w:rsidDel="00000000" w:rsidR="00000000" w:rsidRPr="00000000">
          <w:rPr>
            <w:rFonts w:ascii="Google Sans" w:cs="Google Sans" w:eastAsia="Google Sans" w:hAnsi="Google Sans"/>
            <w:color w:val="0000ee"/>
            <w:sz w:val="24"/>
            <w:szCs w:val="24"/>
            <w:u w:val="single"/>
            <w:rtl w:val="0"/>
          </w:rPr>
          <w:t xml:space="preserve">https://marketchameleon.com/articles/b/2025/9/24/deft-and-sovfi-target-100-trillion-market-with-bitcoin-linked-sovereign-debt-instruments</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Paper No. 69, Towards an Evolutionary History of Gleaning - PDXScholar, accessed December 22, 2025, </w:t>
      </w:r>
      <w:hyperlink r:id="rId21">
        <w:r w:rsidDel="00000000" w:rsidR="00000000" w:rsidRPr="00000000">
          <w:rPr>
            <w:rFonts w:ascii="Google Sans" w:cs="Google Sans" w:eastAsia="Google Sans" w:hAnsi="Google Sans"/>
            <w:color w:val="0000ee"/>
            <w:sz w:val="24"/>
            <w:szCs w:val="24"/>
            <w:u w:val="single"/>
            <w:rtl w:val="0"/>
          </w:rPr>
          <w:t xml:space="preserve">https://pdxscholar.library.pdx.edu/cgi/viewcontent.cgi?article=1071&amp;context=econ_workingpapers</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Gleaning | Society for Cultural Anthropology, accessed December 22, 2025, </w:t>
      </w:r>
      <w:hyperlink r:id="rId22">
        <w:r w:rsidDel="00000000" w:rsidR="00000000" w:rsidRPr="00000000">
          <w:rPr>
            <w:rFonts w:ascii="Google Sans" w:cs="Google Sans" w:eastAsia="Google Sans" w:hAnsi="Google Sans"/>
            <w:color w:val="0000ee"/>
            <w:sz w:val="24"/>
            <w:szCs w:val="24"/>
            <w:u w:val="single"/>
            <w:rtl w:val="0"/>
          </w:rPr>
          <w:t xml:space="preserve">https://www.culanth.org/fieldsights/gleaning</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PulseChain Developers and pDAI: Challenges, Solutions, and the Future of DeFi - OKX, accessed December 22, 2025, </w:t>
      </w:r>
      <w:hyperlink r:id="rId23">
        <w:r w:rsidDel="00000000" w:rsidR="00000000" w:rsidRPr="00000000">
          <w:rPr>
            <w:rFonts w:ascii="Google Sans" w:cs="Google Sans" w:eastAsia="Google Sans" w:hAnsi="Google Sans"/>
            <w:color w:val="0000ee"/>
            <w:sz w:val="24"/>
            <w:szCs w:val="24"/>
            <w:u w:val="single"/>
            <w:rtl w:val="0"/>
          </w:rPr>
          <w:t xml:space="preserve">https://www.okx.com/en-us/learn/pulsechain-developers-pdai-challenges-solutions</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Explain Covenantal Headship to Your Members - 9Marks, accessed December 22, 2025, </w:t>
      </w:r>
      <w:hyperlink r:id="rId24">
        <w:r w:rsidDel="00000000" w:rsidR="00000000" w:rsidRPr="00000000">
          <w:rPr>
            <w:rFonts w:ascii="Google Sans" w:cs="Google Sans" w:eastAsia="Google Sans" w:hAnsi="Google Sans"/>
            <w:color w:val="0000ee"/>
            <w:sz w:val="24"/>
            <w:szCs w:val="24"/>
            <w:u w:val="single"/>
            <w:rtl w:val="0"/>
          </w:rPr>
          <w:t xml:space="preserve">https://www.9marks.org/article/how-to-explain-covenantal-headship-to-your-members/</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Covenant Families - Clear Theology, accessed December 22, 2025, </w:t>
      </w:r>
      <w:hyperlink r:id="rId25">
        <w:r w:rsidDel="00000000" w:rsidR="00000000" w:rsidRPr="00000000">
          <w:rPr>
            <w:rFonts w:ascii="Google Sans" w:cs="Google Sans" w:eastAsia="Google Sans" w:hAnsi="Google Sans"/>
            <w:color w:val="0000ee"/>
            <w:sz w:val="24"/>
            <w:szCs w:val="24"/>
            <w:u w:val="single"/>
            <w:rtl w:val="0"/>
          </w:rPr>
          <w:t xml:space="preserve">http://www.cleartheology.com/expo/03I%20Corinthians/I%20Corinthians%2022.html</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Bible Teach about Headship? - Biblical Foundations, accessed December 22, 2025, </w:t>
      </w:r>
      <w:hyperlink r:id="rId26">
        <w:r w:rsidDel="00000000" w:rsidR="00000000" w:rsidRPr="00000000">
          <w:rPr>
            <w:rFonts w:ascii="Google Sans" w:cs="Google Sans" w:eastAsia="Google Sans" w:hAnsi="Google Sans"/>
            <w:color w:val="0000ee"/>
            <w:sz w:val="24"/>
            <w:szCs w:val="24"/>
            <w:u w:val="single"/>
            <w:rtl w:val="0"/>
          </w:rPr>
          <w:t xml:space="preserve">https://biblicalfoundations.org/what-does-the-bible-teach-about-headship/</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Catechesis - Wikipedia, accessed December 22,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https://en.wikipedia.org/wiki/Catechesis</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church - Wikipedia, accessed December 22,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https://en.wikipedia.org/wiki/House_church</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early Church assembled in houses | DOLR.org, accessed December 22, 2025, </w:t>
      </w:r>
      <w:hyperlink r:id="rId29">
        <w:r w:rsidDel="00000000" w:rsidR="00000000" w:rsidRPr="00000000">
          <w:rPr>
            <w:rFonts w:ascii="Google Sans" w:cs="Google Sans" w:eastAsia="Google Sans" w:hAnsi="Google Sans"/>
            <w:color w:val="0000ee"/>
            <w:sz w:val="24"/>
            <w:szCs w:val="24"/>
            <w:u w:val="single"/>
            <w:rtl w:val="0"/>
          </w:rPr>
          <w:t xml:space="preserve">https://www.dolr.org/article/early-church-assembled-houses</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Sanctuary Movement: A Brief History | Center for Religious and Spiritual Life, accessed December 22, 2025, </w:t>
      </w:r>
      <w:hyperlink r:id="rId30">
        <w:r w:rsidDel="00000000" w:rsidR="00000000" w:rsidRPr="00000000">
          <w:rPr>
            <w:rFonts w:ascii="Google Sans" w:cs="Google Sans" w:eastAsia="Google Sans" w:hAnsi="Google Sans"/>
            <w:color w:val="0000ee"/>
            <w:sz w:val="24"/>
            <w:szCs w:val="24"/>
            <w:u w:val="single"/>
            <w:rtl w:val="0"/>
          </w:rPr>
          <w:t xml:space="preserve">https://sites.smith.edu/religious-spiritual-life/2017/03/01/sanctuary-movement-history/</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Agriculture - CREATION JUSTICE MINISTRIES, accessed December 22, 2025, </w:t>
      </w:r>
      <w:hyperlink r:id="rId31">
        <w:r w:rsidDel="00000000" w:rsidR="00000000" w:rsidRPr="00000000">
          <w:rPr>
            <w:rFonts w:ascii="Google Sans" w:cs="Google Sans" w:eastAsia="Google Sans" w:hAnsi="Google Sans"/>
            <w:color w:val="0000ee"/>
            <w:sz w:val="24"/>
            <w:szCs w:val="24"/>
            <w:u w:val="single"/>
            <w:rtl w:val="0"/>
          </w:rPr>
          <w:t xml:space="preserve">https://www.creationjustice.org/ocean-977298-482266.html</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Biblical Basis Of Christian Agrarianism: By: Howard King, accessed December 22, 2025, </w:t>
      </w:r>
      <w:hyperlink r:id="rId32">
        <w:r w:rsidDel="00000000" w:rsidR="00000000" w:rsidRPr="00000000">
          <w:rPr>
            <w:rFonts w:ascii="Google Sans" w:cs="Google Sans" w:eastAsia="Google Sans" w:hAnsi="Google Sans"/>
            <w:color w:val="0000ee"/>
            <w:sz w:val="24"/>
            <w:szCs w:val="24"/>
            <w:u w:val="single"/>
            <w:rtl w:val="0"/>
          </w:rPr>
          <w:t xml:space="preserve">http://thedeliberateagrarian.blogspot.com/2009/03/biblical-basis-of-christian-agrarianism.html</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Biblical Case for Supplements and Natural Healing - Impact Family Christian Counseling, accessed December 22, 2025, </w:t>
      </w:r>
      <w:hyperlink r:id="rId33">
        <w:r w:rsidDel="00000000" w:rsidR="00000000" w:rsidRPr="00000000">
          <w:rPr>
            <w:rFonts w:ascii="Google Sans" w:cs="Google Sans" w:eastAsia="Google Sans" w:hAnsi="Google Sans"/>
            <w:color w:val="0000ee"/>
            <w:sz w:val="24"/>
            <w:szCs w:val="24"/>
            <w:u w:val="single"/>
            <w:rtl w:val="0"/>
          </w:rPr>
          <w:t xml:space="preserve">https://impact.vision/blog/the-bible-and-supplements-and-natural-healing/</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Food?(A Christian-Agrarian Perspective) - The Deliberate Agrarian, accessed December 22, 2025, </w:t>
      </w:r>
      <w:hyperlink r:id="rId34">
        <w:r w:rsidDel="00000000" w:rsidR="00000000" w:rsidRPr="00000000">
          <w:rPr>
            <w:rFonts w:ascii="Google Sans" w:cs="Google Sans" w:eastAsia="Google Sans" w:hAnsi="Google Sans"/>
            <w:color w:val="0000ee"/>
            <w:sz w:val="24"/>
            <w:szCs w:val="24"/>
            <w:u w:val="single"/>
            <w:rtl w:val="0"/>
          </w:rPr>
          <w:t xml:space="preserve">http://thedeliberateagrarian.blogspot.com/2012/06/why-food-christian-agrarian-perspective.html</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Kinship and Covenant in Ancient Israel, accessed December 22, 2025, </w:t>
      </w:r>
      <w:hyperlink r:id="rId35">
        <w:r w:rsidDel="00000000" w:rsidR="00000000" w:rsidRPr="00000000">
          <w:rPr>
            <w:rFonts w:ascii="Google Sans" w:cs="Google Sans" w:eastAsia="Google Sans" w:hAnsi="Google Sans"/>
            <w:color w:val="0000ee"/>
            <w:sz w:val="24"/>
            <w:szCs w:val="24"/>
            <w:u w:val="single"/>
            <w:rtl w:val="0"/>
          </w:rPr>
          <w:t xml:space="preserve">https://andrew-jones-qfoh.squarespace.com/s/KinshipCov-AncientIsrael.pdf</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Conclusion - Mutual Aid: A Factor of Evolution, Peter Kropotkin 1902, accessed December 22, 2025, </w:t>
      </w:r>
      <w:hyperlink r:id="rId36">
        <w:r w:rsidDel="00000000" w:rsidR="00000000" w:rsidRPr="00000000">
          <w:rPr>
            <w:rFonts w:ascii="Google Sans" w:cs="Google Sans" w:eastAsia="Google Sans" w:hAnsi="Google Sans"/>
            <w:color w:val="0000ee"/>
            <w:sz w:val="24"/>
            <w:szCs w:val="24"/>
            <w:u w:val="single"/>
            <w:rtl w:val="0"/>
          </w:rPr>
          <w:t xml:space="preserve">https://www.marxists.org/reference/archive/kropotkin-peter/1902/mutual-aid/conclusion.htm</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Mutual Aid: A Factor of Evolution - Wikipedia, accessed December 22,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https://en.wikipedia.org/wiki/Mutual_Aid:_A_Factor_of_Evolution</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Covenant Economics by Richard A. Horsley - Books-A-Million, accessed December 22, 2025, </w:t>
      </w:r>
      <w:hyperlink r:id="rId38">
        <w:r w:rsidDel="00000000" w:rsidR="00000000" w:rsidRPr="00000000">
          <w:rPr>
            <w:rFonts w:ascii="Google Sans" w:cs="Google Sans" w:eastAsia="Google Sans" w:hAnsi="Google Sans"/>
            <w:color w:val="0000ee"/>
            <w:sz w:val="24"/>
            <w:szCs w:val="24"/>
            <w:u w:val="single"/>
            <w:rtl w:val="0"/>
          </w:rPr>
          <w:t xml:space="preserve">https://www.booksamillion.com/p/Covenant-Economics/Richard-A-Horsley/9780664233952</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Tithing in the Bible: 100+ Scriptures about Giving, accessed December 22, 2025, </w:t>
      </w:r>
      <w:hyperlink r:id="rId39">
        <w:r w:rsidDel="00000000" w:rsidR="00000000" w:rsidRPr="00000000">
          <w:rPr>
            <w:rFonts w:ascii="Google Sans" w:cs="Google Sans" w:eastAsia="Google Sans" w:hAnsi="Google Sans"/>
            <w:color w:val="0000ee"/>
            <w:sz w:val="24"/>
            <w:szCs w:val="24"/>
            <w:u w:val="single"/>
            <w:rtl w:val="0"/>
          </w:rPr>
          <w:t xml:space="preserve">https://get.tithe.ly/blog/106-bible-scriptures-about-giving</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Bible and the Blockchain - The Navigators Singapore, accessed December 22, 2025, </w:t>
      </w:r>
      <w:hyperlink r:id="rId40">
        <w:r w:rsidDel="00000000" w:rsidR="00000000" w:rsidRPr="00000000">
          <w:rPr>
            <w:rFonts w:ascii="Google Sans" w:cs="Google Sans" w:eastAsia="Google Sans" w:hAnsi="Google Sans"/>
            <w:color w:val="0000ee"/>
            <w:sz w:val="24"/>
            <w:szCs w:val="24"/>
            <w:u w:val="single"/>
            <w:rtl w:val="0"/>
          </w:rPr>
          <w:t xml:space="preserve">https://navigators.org.sg/donation/index.php?route=news/article&amp;news_id=71</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Christian Conciliation Clauses in Estate Planning - Dymond Reagor, PLLC, accessed December 22, 2025, </w:t>
      </w:r>
      <w:hyperlink r:id="rId41">
        <w:r w:rsidDel="00000000" w:rsidR="00000000" w:rsidRPr="00000000">
          <w:rPr>
            <w:rFonts w:ascii="Google Sans" w:cs="Google Sans" w:eastAsia="Google Sans" w:hAnsi="Google Sans"/>
            <w:color w:val="0000ee"/>
            <w:sz w:val="24"/>
            <w:szCs w:val="24"/>
            <w:u w:val="single"/>
            <w:rtl w:val="0"/>
          </w:rPr>
          <w:t xml:space="preserve">https://drc-law.com/christian-conciliation-clauses-in-estate-planning/</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Peacemaker Ministries, accessed December 22, 2025, </w:t>
      </w:r>
      <w:hyperlink r:id="rId42">
        <w:r w:rsidDel="00000000" w:rsidR="00000000" w:rsidRPr="00000000">
          <w:rPr>
            <w:rFonts w:ascii="Google Sans" w:cs="Google Sans" w:eastAsia="Google Sans" w:hAnsi="Google Sans"/>
            <w:color w:val="0000ee"/>
            <w:sz w:val="24"/>
            <w:szCs w:val="24"/>
            <w:u w:val="single"/>
            <w:rtl w:val="0"/>
          </w:rPr>
          <w:t xml:space="preserve">https://www.peacemakerministries.org/about-peacemaker-ministries</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MEDIATION/ARBITRATION AGREEMENT The parties to this agreement believe that the Bible commands them to make every effort to live, accessed December 22, 2025, </w:t>
      </w:r>
      <w:hyperlink r:id="rId43">
        <w:r w:rsidDel="00000000" w:rsidR="00000000" w:rsidRPr="00000000">
          <w:rPr>
            <w:rFonts w:ascii="Google Sans" w:cs="Google Sans" w:eastAsia="Google Sans" w:hAnsi="Google Sans"/>
            <w:color w:val="0000ee"/>
            <w:sz w:val="24"/>
            <w:szCs w:val="24"/>
            <w:u w:val="single"/>
            <w:rtl w:val="0"/>
          </w:rPr>
          <w:t xml:space="preserve">http://www.elchristian.org/uploads/7/2/0/7/72075953/mediationarbitration.pdf</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Divine Mandate: Why Christians Need Medical Care and Treatment, accessed December 22, 2025, </w:t>
      </w:r>
      <w:hyperlink r:id="rId44">
        <w:r w:rsidDel="00000000" w:rsidR="00000000" w:rsidRPr="00000000">
          <w:rPr>
            <w:rFonts w:ascii="Google Sans" w:cs="Google Sans" w:eastAsia="Google Sans" w:hAnsi="Google Sans"/>
            <w:color w:val="0000ee"/>
            <w:sz w:val="24"/>
            <w:szCs w:val="24"/>
            <w:u w:val="single"/>
            <w:rtl w:val="0"/>
          </w:rPr>
          <w:t xml:space="preserve">https://minanampondamasaka.wordpress.com/2023/09/08/the-divine-mandate-why-christians-need-medical-care-and-treatment/</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Bible's perspective on healthcare?, accessed December 22, 2025, </w:t>
      </w:r>
      <w:hyperlink r:id="rId45">
        <w:r w:rsidDel="00000000" w:rsidR="00000000" w:rsidRPr="00000000">
          <w:rPr>
            <w:rFonts w:ascii="Google Sans" w:cs="Google Sans" w:eastAsia="Google Sans" w:hAnsi="Google Sans"/>
            <w:color w:val="0000ee"/>
            <w:sz w:val="24"/>
            <w:szCs w:val="24"/>
            <w:u w:val="single"/>
            <w:rtl w:val="0"/>
          </w:rPr>
          <w:t xml:space="preserve">https://biblehub.com/q/bible's_view_on_healthcare.htm</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Biblical Lessons on Stewardship: Caring for the Body - Kitchen on the Street, accessed December 22, 2025, </w:t>
      </w:r>
      <w:hyperlink r:id="rId46">
        <w:r w:rsidDel="00000000" w:rsidR="00000000" w:rsidRPr="00000000">
          <w:rPr>
            <w:rFonts w:ascii="Google Sans" w:cs="Google Sans" w:eastAsia="Google Sans" w:hAnsi="Google Sans"/>
            <w:color w:val="0000ee"/>
            <w:sz w:val="24"/>
            <w:szCs w:val="24"/>
            <w:u w:val="single"/>
            <w:rtl w:val="0"/>
          </w:rPr>
          <w:t xml:space="preserve">https://www.kitchenonthestreet.org/blog/biblical-lessons-on-stewardship-caring-for-the-body-as-gods-temple</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Spirit of Skill: Unleash Your God-Given Potential - FivestarMan, accessed December 22, 2025, </w:t>
      </w:r>
      <w:hyperlink r:id="rId47">
        <w:r w:rsidDel="00000000" w:rsidR="00000000" w:rsidRPr="00000000">
          <w:rPr>
            <w:rFonts w:ascii="Google Sans" w:cs="Google Sans" w:eastAsia="Google Sans" w:hAnsi="Google Sans"/>
            <w:color w:val="0000ee"/>
            <w:sz w:val="24"/>
            <w:szCs w:val="24"/>
            <w:u w:val="single"/>
            <w:rtl w:val="0"/>
          </w:rPr>
          <w:t xml:space="preserve">https://fivestarman.com/unleashing-your-god-given-skill-5-lessons-from-bezalel/</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Ability To Teach - Resource Ministries, accessed December 22, 2025, </w:t>
      </w:r>
      <w:hyperlink r:id="rId48">
        <w:r w:rsidDel="00000000" w:rsidR="00000000" w:rsidRPr="00000000">
          <w:rPr>
            <w:rFonts w:ascii="Google Sans" w:cs="Google Sans" w:eastAsia="Google Sans" w:hAnsi="Google Sans"/>
            <w:color w:val="0000ee"/>
            <w:sz w:val="24"/>
            <w:szCs w:val="24"/>
            <w:u w:val="single"/>
            <w:rtl w:val="0"/>
          </w:rPr>
          <w:t xml:space="preserve">https://www.resourceministries.org/devotionals/grace-notes/ability-to-teach-2/</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to Privacy - General Board of Church and Society, accessed December 22, 2025, </w:t>
      </w:r>
      <w:hyperlink r:id="rId49">
        <w:r w:rsidDel="00000000" w:rsidR="00000000" w:rsidRPr="00000000">
          <w:rPr>
            <w:rFonts w:ascii="Google Sans" w:cs="Google Sans" w:eastAsia="Google Sans" w:hAnsi="Google Sans"/>
            <w:color w:val="0000ee"/>
            <w:sz w:val="24"/>
            <w:szCs w:val="24"/>
            <w:u w:val="single"/>
            <w:rtl w:val="0"/>
          </w:rPr>
          <w:t xml:space="preserve">https://www.umcjustice.org/latest/right-to-privacy-176</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Right to Privacy in the Age of Big Data - Public Discourse, accessed December 22, 2025, </w:t>
      </w:r>
      <w:hyperlink r:id="rId50">
        <w:r w:rsidDel="00000000" w:rsidR="00000000" w:rsidRPr="00000000">
          <w:rPr>
            <w:rFonts w:ascii="Google Sans" w:cs="Google Sans" w:eastAsia="Google Sans" w:hAnsi="Google Sans"/>
            <w:color w:val="0000ee"/>
            <w:sz w:val="24"/>
            <w:szCs w:val="24"/>
            <w:u w:val="single"/>
            <w:rtl w:val="0"/>
          </w:rPr>
          <w:t xml:space="preserve">https://www.thepublicdiscourse.com/2020/02/59611/</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Trust: Privacy, Confidentiality, and Data Stewardship - Rev. Andrew Conard, accessed December 22, 2025, </w:t>
      </w:r>
      <w:hyperlink r:id="rId51">
        <w:r w:rsidDel="00000000" w:rsidR="00000000" w:rsidRPr="00000000">
          <w:rPr>
            <w:rFonts w:ascii="Google Sans" w:cs="Google Sans" w:eastAsia="Google Sans" w:hAnsi="Google Sans"/>
            <w:color w:val="0000ee"/>
            <w:sz w:val="24"/>
            <w:szCs w:val="24"/>
            <w:u w:val="single"/>
            <w:rtl w:val="0"/>
          </w:rPr>
          <w:t xml:space="preserve">https://andrewconard.com/2025/10/23/digital-trust-privacy-confidentiality-and-data-stewardship/</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Bible have to say about family history? - The Genealogy Griot, accessed December 22, 2025, </w:t>
      </w:r>
      <w:hyperlink r:id="rId52">
        <w:r w:rsidDel="00000000" w:rsidR="00000000" w:rsidRPr="00000000">
          <w:rPr>
            <w:rFonts w:ascii="Google Sans" w:cs="Google Sans" w:eastAsia="Google Sans" w:hAnsi="Google Sans"/>
            <w:color w:val="0000ee"/>
            <w:sz w:val="24"/>
            <w:szCs w:val="24"/>
            <w:u w:val="single"/>
            <w:rtl w:val="0"/>
          </w:rPr>
          <w:t xml:space="preserve">https://genealogygriot.com/2020/08/11/what-does-the-bible-have-to-say-about-family-history/</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role does family heritage play in our spiritual journey today? - Bible Hub, accessed December 22, 2025, </w:t>
      </w:r>
      <w:hyperlink r:id="rId53">
        <w:r w:rsidDel="00000000" w:rsidR="00000000" w:rsidRPr="00000000">
          <w:rPr>
            <w:rFonts w:ascii="Google Sans" w:cs="Google Sans" w:eastAsia="Google Sans" w:hAnsi="Google Sans"/>
            <w:color w:val="0000ee"/>
            <w:sz w:val="24"/>
            <w:szCs w:val="24"/>
            <w:u w:val="single"/>
            <w:rtl w:val="0"/>
          </w:rPr>
          <w:t xml:space="preserve">https://biblehub.com/q/How_does_family_heritage_shape_spirituality.htm</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Bible's view on hospitality?, accessed December 22, 2025, </w:t>
      </w:r>
      <w:hyperlink r:id="rId54">
        <w:r w:rsidDel="00000000" w:rsidR="00000000" w:rsidRPr="00000000">
          <w:rPr>
            <w:rFonts w:ascii="Google Sans" w:cs="Google Sans" w:eastAsia="Google Sans" w:hAnsi="Google Sans"/>
            <w:color w:val="0000ee"/>
            <w:sz w:val="24"/>
            <w:szCs w:val="24"/>
            <w:u w:val="single"/>
            <w:rtl w:val="0"/>
          </w:rPr>
          <w:t xml:space="preserve">https://biblehub.com/q/bible's_view_on_hospitality.htm</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RELATIONSHIPS THROUGH HOSPITALITY - Logos Sermons, accessed December 22, 2025, </w:t>
      </w:r>
      <w:hyperlink r:id="rId55">
        <w:r w:rsidDel="00000000" w:rsidR="00000000" w:rsidRPr="00000000">
          <w:rPr>
            <w:rFonts w:ascii="Google Sans" w:cs="Google Sans" w:eastAsia="Google Sans" w:hAnsi="Google Sans"/>
            <w:color w:val="0000ee"/>
            <w:sz w:val="24"/>
            <w:szCs w:val="24"/>
            <w:u w:val="single"/>
            <w:rtl w:val="0"/>
          </w:rPr>
          <w:t xml:space="preserve">https://sermons.logos.com/sermons/1561834-building-relationships-through-hospitality</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Hospitality (Without Grumbling, but Possibly With Eggs) - Church Bulletin Inserts, accessed December 22, 2025, </w:t>
      </w:r>
      <w:hyperlink r:id="rId56">
        <w:r w:rsidDel="00000000" w:rsidR="00000000" w:rsidRPr="00000000">
          <w:rPr>
            <w:rFonts w:ascii="Google Sans" w:cs="Google Sans" w:eastAsia="Google Sans" w:hAnsi="Google Sans"/>
            <w:color w:val="0000ee"/>
            <w:sz w:val="24"/>
            <w:szCs w:val="24"/>
            <w:u w:val="single"/>
            <w:rtl w:val="0"/>
          </w:rPr>
          <w:t xml:space="preserve">https://bulletininserts.org/strategic-hospitality-without-grumbling-but-possibly-with-eggs/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avigators.org.sg/donation/index.php?route=news/article&amp;news_id=71" TargetMode="External"/><Relationship Id="rId42" Type="http://schemas.openxmlformats.org/officeDocument/2006/relationships/hyperlink" Target="https://www.peacemakerministries.org/about-peacemaker-ministries" TargetMode="External"/><Relationship Id="rId41" Type="http://schemas.openxmlformats.org/officeDocument/2006/relationships/hyperlink" Target="https://drc-law.com/christian-conciliation-clauses-in-estate-planning/" TargetMode="External"/><Relationship Id="rId44" Type="http://schemas.openxmlformats.org/officeDocument/2006/relationships/hyperlink" Target="https://minanampondamasaka.wordpress.com/2023/09/08/the-divine-mandate-why-christians-need-medical-care-and-treatment/" TargetMode="External"/><Relationship Id="rId43" Type="http://schemas.openxmlformats.org/officeDocument/2006/relationships/hyperlink" Target="http://www.elchristian.org/uploads/7/2/0/7/72075953/mediationarbitration.pdf" TargetMode="External"/><Relationship Id="rId46" Type="http://schemas.openxmlformats.org/officeDocument/2006/relationships/hyperlink" Target="https://www.kitchenonthestreet.org/blog/biblical-lessons-on-stewardship-caring-for-the-body-as-gods-temple" TargetMode="External"/><Relationship Id="rId45" Type="http://schemas.openxmlformats.org/officeDocument/2006/relationships/hyperlink" Target="https://biblehub.com/q/bible's_view_on_healthcare.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slamic-awareness.org/bible/text/canon/ethiopican.html" TargetMode="External"/><Relationship Id="rId48" Type="http://schemas.openxmlformats.org/officeDocument/2006/relationships/hyperlink" Target="https://www.resourceministries.org/devotionals/grace-notes/ability-to-teach-2/" TargetMode="External"/><Relationship Id="rId47" Type="http://schemas.openxmlformats.org/officeDocument/2006/relationships/hyperlink" Target="https://fivestarman.com/unleashing-your-god-given-skill-5-lessons-from-bezalel/" TargetMode="External"/><Relationship Id="rId49" Type="http://schemas.openxmlformats.org/officeDocument/2006/relationships/hyperlink" Target="https://www.umcjustice.org/latest/right-to-privacy-176" TargetMode="External"/><Relationship Id="rId5" Type="http://schemas.openxmlformats.org/officeDocument/2006/relationships/styles" Target="styles.xml"/><Relationship Id="rId6" Type="http://schemas.openxmlformats.org/officeDocument/2006/relationships/hyperlink" Target="https://en.wikipedia.org/wiki/Fetha_Negest" TargetMode="External"/><Relationship Id="rId7" Type="http://schemas.openxmlformats.org/officeDocument/2006/relationships/hyperlink" Target="https://scholarship.law.columbia.edu/books/180/" TargetMode="External"/><Relationship Id="rId8" Type="http://schemas.openxmlformats.org/officeDocument/2006/relationships/hyperlink" Target="https://journals.co.za/doi/pdf/10.10520/AJA00220914_64" TargetMode="External"/><Relationship Id="rId31" Type="http://schemas.openxmlformats.org/officeDocument/2006/relationships/hyperlink" Target="https://www.creationjustice.org/ocean-977298-482266.html" TargetMode="External"/><Relationship Id="rId30" Type="http://schemas.openxmlformats.org/officeDocument/2006/relationships/hyperlink" Target="https://sites.smith.edu/religious-spiritual-life/2017/03/01/sanctuary-movement-history/" TargetMode="External"/><Relationship Id="rId33" Type="http://schemas.openxmlformats.org/officeDocument/2006/relationships/hyperlink" Target="https://impact.vision/blog/the-bible-and-supplements-and-natural-healing/" TargetMode="External"/><Relationship Id="rId32" Type="http://schemas.openxmlformats.org/officeDocument/2006/relationships/hyperlink" Target="http://thedeliberateagrarian.blogspot.com/2009/03/biblical-basis-of-christian-agrarianism.html" TargetMode="External"/><Relationship Id="rId35" Type="http://schemas.openxmlformats.org/officeDocument/2006/relationships/hyperlink" Target="https://andrew-jones-qfoh.squarespace.com/s/KinshipCov-AncientIsrael.pdf" TargetMode="External"/><Relationship Id="rId34" Type="http://schemas.openxmlformats.org/officeDocument/2006/relationships/hyperlink" Target="http://thedeliberateagrarian.blogspot.com/2012/06/why-food-christian-agrarian-perspective.html" TargetMode="External"/><Relationship Id="rId37" Type="http://schemas.openxmlformats.org/officeDocument/2006/relationships/hyperlink" Target="https://en.wikipedia.org/wiki/Mutual_Aid:_A_Factor_of_Evolution" TargetMode="External"/><Relationship Id="rId36" Type="http://schemas.openxmlformats.org/officeDocument/2006/relationships/hyperlink" Target="https://www.marxists.org/reference/archive/kropotkin-peter/1902/mutual-aid/conclusion.htm" TargetMode="External"/><Relationship Id="rId39" Type="http://schemas.openxmlformats.org/officeDocument/2006/relationships/hyperlink" Target="https://get.tithe.ly/blog/106-bible-scriptures-about-giving" TargetMode="External"/><Relationship Id="rId38" Type="http://schemas.openxmlformats.org/officeDocument/2006/relationships/hyperlink" Target="https://www.booksamillion.com/p/Covenant-Economics/Richard-A-Horsley/9780664233952" TargetMode="External"/><Relationship Id="rId20" Type="http://schemas.openxmlformats.org/officeDocument/2006/relationships/hyperlink" Target="https://marketchameleon.com/articles/b/2025/9/24/deft-and-sovfi-target-100-trillion-market-with-bitcoin-linked-sovereign-debt-instruments" TargetMode="External"/><Relationship Id="rId22" Type="http://schemas.openxmlformats.org/officeDocument/2006/relationships/hyperlink" Target="https://www.culanth.org/fieldsights/gleaning" TargetMode="External"/><Relationship Id="rId21" Type="http://schemas.openxmlformats.org/officeDocument/2006/relationships/hyperlink" Target="https://pdxscholar.library.pdx.edu/cgi/viewcontent.cgi?article=1071&amp;context=econ_workingpapers" TargetMode="External"/><Relationship Id="rId24" Type="http://schemas.openxmlformats.org/officeDocument/2006/relationships/hyperlink" Target="https://www.9marks.org/article/how-to-explain-covenantal-headship-to-your-members/" TargetMode="External"/><Relationship Id="rId23" Type="http://schemas.openxmlformats.org/officeDocument/2006/relationships/hyperlink" Target="https://www.okx.com/en-us/learn/pulsechain-developers-pdai-challenges-solutions" TargetMode="External"/><Relationship Id="rId26" Type="http://schemas.openxmlformats.org/officeDocument/2006/relationships/hyperlink" Target="https://biblicalfoundations.org/what-does-the-bible-teach-about-headship/" TargetMode="External"/><Relationship Id="rId25" Type="http://schemas.openxmlformats.org/officeDocument/2006/relationships/hyperlink" Target="http://www.cleartheology.com/expo/03I%20Corinthians/I%20Corinthians%2022.html" TargetMode="External"/><Relationship Id="rId28" Type="http://schemas.openxmlformats.org/officeDocument/2006/relationships/hyperlink" Target="https://en.wikipedia.org/wiki/House_church" TargetMode="External"/><Relationship Id="rId27" Type="http://schemas.openxmlformats.org/officeDocument/2006/relationships/hyperlink" Target="https://en.wikipedia.org/wiki/Catechesis" TargetMode="External"/><Relationship Id="rId29" Type="http://schemas.openxmlformats.org/officeDocument/2006/relationships/hyperlink" Target="https://www.dolr.org/article/early-church-assembled-houses" TargetMode="External"/><Relationship Id="rId51" Type="http://schemas.openxmlformats.org/officeDocument/2006/relationships/hyperlink" Target="https://andrewconard.com/2025/10/23/digital-trust-privacy-confidentiality-and-data-stewardship/" TargetMode="External"/><Relationship Id="rId50" Type="http://schemas.openxmlformats.org/officeDocument/2006/relationships/hyperlink" Target="https://www.thepublicdiscourse.com/2020/02/59611/" TargetMode="External"/><Relationship Id="rId53" Type="http://schemas.openxmlformats.org/officeDocument/2006/relationships/hyperlink" Target="https://biblehub.com/q/How_does_family_heritage_shape_spirituality.htm" TargetMode="External"/><Relationship Id="rId52" Type="http://schemas.openxmlformats.org/officeDocument/2006/relationships/hyperlink" Target="https://genealogygriot.com/2020/08/11/what-does-the-bible-have-to-say-about-family-history/" TargetMode="External"/><Relationship Id="rId11" Type="http://schemas.openxmlformats.org/officeDocument/2006/relationships/hyperlink" Target="https://www.backtothebible.org/post/10-financial-principles-that-are-biblical" TargetMode="External"/><Relationship Id="rId55" Type="http://schemas.openxmlformats.org/officeDocument/2006/relationships/hyperlink" Target="https://sermons.logos.com/sermons/1561834-building-relationships-through-hospitality" TargetMode="External"/><Relationship Id="rId10" Type="http://schemas.openxmlformats.org/officeDocument/2006/relationships/hyperlink" Target="https://www.euclid.int/papers/Anke%20Wanger%20-%20Canon%20in%20the%20EOTC.pdf" TargetMode="External"/><Relationship Id="rId54" Type="http://schemas.openxmlformats.org/officeDocument/2006/relationships/hyperlink" Target="https://biblehub.com/q/bible's_view_on_hospitality.htm" TargetMode="External"/><Relationship Id="rId13" Type="http://schemas.openxmlformats.org/officeDocument/2006/relationships/hyperlink" Target="https://www.biola.edu/blogs/good-book-blog/2017/what-does-the-old-testament-say-about-loans-and-interest-part-2" TargetMode="External"/><Relationship Id="rId12" Type="http://schemas.openxmlformats.org/officeDocument/2006/relationships/hyperlink" Target="https://pblcls.law.harvard.edu/wp-content/uploads/2021/08/Schneider-Dana_The-Program-on-Biblical-Law_The-Bible-Christian-Doctrine-and-Lending.pdf" TargetMode="External"/><Relationship Id="rId56" Type="http://schemas.openxmlformats.org/officeDocument/2006/relationships/hyperlink" Target="https://bulletininserts.org/strategic-hospitality-without-grumbling-but-possibly-with-eggs/" TargetMode="External"/><Relationship Id="rId15" Type="http://schemas.openxmlformats.org/officeDocument/2006/relationships/hyperlink" Target="https://oikonomianetwork.org/2018/09/interest-on-loans-in-the-old-testament-part-2/" TargetMode="External"/><Relationship Id="rId14" Type="http://schemas.openxmlformats.org/officeDocument/2006/relationships/hyperlink" Target="https://tifwe.org/wp-content/uploads/2018/08/2016-Issler-OT-Usury-JETS_59.4.pdf" TargetMode="External"/><Relationship Id="rId17" Type="http://schemas.openxmlformats.org/officeDocument/2006/relationships/hyperlink" Target="https://www.trinityfoundation.org/journal.php?id=82" TargetMode="External"/><Relationship Id="rId16" Type="http://schemas.openxmlformats.org/officeDocument/2006/relationships/hyperlink" Target="https://www.bondnbotes.com/bankruptcy-bible" TargetMode="External"/><Relationship Id="rId19" Type="http://schemas.openxmlformats.org/officeDocument/2006/relationships/hyperlink" Target="https://www.prnewswire.com/news-releases/defi-technologies-and-sovfi-unveil-full-stack-sovereign-finance-framework-to-modernize-the-100t-sovereign-debt-market-302565795.html" TargetMode="External"/><Relationship Id="rId18" Type="http://schemas.openxmlformats.org/officeDocument/2006/relationships/hyperlink" Target="https://medium.com/@thegethsemanechurch/cryptocurrency-the-mark-of-the-beast-84fee9f8f9c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